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E2" w:rsidRPr="00B038AC" w:rsidRDefault="00282AE2" w:rsidP="00282AE2">
      <w:pPr>
        <w:jc w:val="center"/>
        <w:rPr>
          <w:rFonts w:ascii="Times New Roman" w:hAnsi="Times New Roman"/>
          <w:i/>
          <w:szCs w:val="24"/>
        </w:rPr>
      </w:pPr>
      <w:r w:rsidRPr="00B038AC">
        <w:rPr>
          <w:rFonts w:ascii="Times New Roman" w:hAnsi="Times New Roman"/>
          <w:szCs w:val="24"/>
        </w:rPr>
        <w:t>KLAUZULA INFORMACYJNA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i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 xml:space="preserve">1. 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2. Z Inspektorem Ochrony Danych w Starostwie Powiatowym w Hajnówce można skontaktować się pod adresem email: iod@powiat.hajnowka.pl.</w:t>
      </w:r>
    </w:p>
    <w:p w:rsidR="00B44545" w:rsidRDefault="00282AE2" w:rsidP="00611678">
      <w:pPr>
        <w:spacing w:before="80" w:after="0"/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 xml:space="preserve">3. Pana/Pani dane osobowe są przetwarzane w celu </w:t>
      </w:r>
      <w:r w:rsidR="00B44545" w:rsidRPr="00611678">
        <w:rPr>
          <w:rFonts w:ascii="Times New Roman" w:hAnsi="Times New Roman"/>
          <w:sz w:val="24"/>
          <w:szCs w:val="24"/>
        </w:rPr>
        <w:t>przeprowadzenia postępowania odwoławczego związanego z wystąpieniem z żądaniem zapewnienia dostępności cyfrowej strony internetowej, aplikacji mobilnej lub jakiegoś ich elementu</w:t>
      </w:r>
      <w:r w:rsidR="00611678" w:rsidRPr="00611678">
        <w:rPr>
          <w:rFonts w:ascii="Times New Roman" w:hAnsi="Times New Roman"/>
          <w:sz w:val="24"/>
          <w:szCs w:val="24"/>
        </w:rPr>
        <w:t xml:space="preserve"> (</w:t>
      </w:r>
      <w:r w:rsidR="00611678" w:rsidRPr="00611678">
        <w:rPr>
          <w:rFonts w:ascii="Times New Roman" w:hAnsi="Times New Roman"/>
          <w:bCs/>
          <w:color w:val="000000"/>
          <w:sz w:val="24"/>
          <w:szCs w:val="24"/>
        </w:rPr>
        <w:t>Art.  18</w:t>
      </w:r>
      <w:r w:rsidR="00611678" w:rsidRPr="00611678">
        <w:rPr>
          <w:rFonts w:ascii="Times New Roman" w:hAnsi="Times New Roman"/>
          <w:bCs/>
          <w:color w:val="000000"/>
          <w:sz w:val="24"/>
          <w:szCs w:val="24"/>
        </w:rPr>
        <w:t xml:space="preserve"> Ustawy</w:t>
      </w:r>
      <w:r w:rsidR="00611678" w:rsidRPr="006116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1678" w:rsidRPr="00611678">
        <w:rPr>
          <w:rFonts w:ascii="Times New Roman" w:hAnsi="Times New Roman"/>
          <w:color w:val="000000"/>
          <w:sz w:val="24"/>
          <w:szCs w:val="24"/>
        </w:rPr>
        <w:t>z dnia 4 kwietnia 2019 r.</w:t>
      </w:r>
      <w:r w:rsidR="00611678" w:rsidRPr="00611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678" w:rsidRPr="00611678">
        <w:rPr>
          <w:rFonts w:ascii="Times New Roman" w:hAnsi="Times New Roman"/>
          <w:bCs/>
          <w:color w:val="000000"/>
          <w:sz w:val="24"/>
          <w:szCs w:val="24"/>
        </w:rPr>
        <w:t>o dostępności cyfrowej stron internetowych i aplikacji mobilnych podmiotów publicznych</w:t>
      </w:r>
      <w:r w:rsidR="00611678" w:rsidRPr="006116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11678" w:rsidRPr="00611678">
        <w:rPr>
          <w:rFonts w:ascii="Times New Roman" w:hAnsi="Times New Roman"/>
          <w:sz w:val="24"/>
          <w:szCs w:val="24"/>
        </w:rPr>
        <w:t>Dz.U.2019.848 z dnia 2019.05.08</w:t>
      </w:r>
      <w:r w:rsidR="00611678" w:rsidRPr="00611678">
        <w:rPr>
          <w:rFonts w:ascii="Times New Roman" w:hAnsi="Times New Roman"/>
          <w:sz w:val="24"/>
          <w:szCs w:val="24"/>
        </w:rPr>
        <w:t>)</w:t>
      </w:r>
      <w:r w:rsidR="0061167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11678" w:rsidRPr="00611678" w:rsidRDefault="00611678" w:rsidP="00611678">
      <w:pPr>
        <w:spacing w:before="80" w:after="0"/>
        <w:jc w:val="both"/>
        <w:rPr>
          <w:rFonts w:ascii="Times New Roman" w:hAnsi="Times New Roman"/>
          <w:sz w:val="24"/>
          <w:szCs w:val="24"/>
        </w:rPr>
      </w:pP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4. Odbiorcami Pana/Pani danych osobowych są upoważnieni pracownicy Starostwa Powiatowego w Hajnówce</w:t>
      </w:r>
      <w:r w:rsidR="00B44545" w:rsidRPr="00611678">
        <w:rPr>
          <w:rFonts w:ascii="Times New Roman" w:hAnsi="Times New Roman"/>
          <w:sz w:val="24"/>
          <w:szCs w:val="24"/>
        </w:rPr>
        <w:t>.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 xml:space="preserve">5.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 w:rsidRPr="00611678">
        <w:rPr>
          <w:rFonts w:ascii="Times New Roman" w:hAnsi="Times New Roman"/>
          <w:sz w:val="24"/>
          <w:szCs w:val="24"/>
        </w:rPr>
        <w:t>późn</w:t>
      </w:r>
      <w:proofErr w:type="spellEnd"/>
      <w:r w:rsidRPr="00611678">
        <w:rPr>
          <w:rFonts w:ascii="Times New Roman" w:hAnsi="Times New Roman"/>
          <w:sz w:val="24"/>
          <w:szCs w:val="24"/>
        </w:rPr>
        <w:t>. zm.).</w:t>
      </w:r>
    </w:p>
    <w:p w:rsidR="00611678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6. Ma Pan/Pani prawo do żądania dostępu do swoich danych osobowych oraz prawo do ich sprostowania, usunięcia, ograniczenia przetwarzania, wniesienia sprzeciwu wobec przetwarzania</w:t>
      </w:r>
      <w:r w:rsidR="00611678" w:rsidRPr="00611678">
        <w:rPr>
          <w:rFonts w:ascii="Times New Roman" w:hAnsi="Times New Roman"/>
          <w:sz w:val="24"/>
          <w:szCs w:val="24"/>
        </w:rPr>
        <w:t>.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8. Jest Pan/Pani zobowiązany</w:t>
      </w:r>
      <w:r w:rsidR="00B038AC" w:rsidRPr="00611678">
        <w:rPr>
          <w:rFonts w:ascii="Times New Roman" w:hAnsi="Times New Roman"/>
          <w:sz w:val="24"/>
          <w:szCs w:val="24"/>
        </w:rPr>
        <w:t>/a</w:t>
      </w:r>
      <w:r w:rsidRPr="00611678">
        <w:rPr>
          <w:rFonts w:ascii="Times New Roman" w:hAnsi="Times New Roman"/>
          <w:sz w:val="24"/>
          <w:szCs w:val="24"/>
        </w:rPr>
        <w:t xml:space="preserve"> do podania danych osobowych, a konsekwencją nie podania ich będzie brak możliwości </w:t>
      </w:r>
      <w:r w:rsidR="00B44545" w:rsidRPr="00611678">
        <w:rPr>
          <w:rFonts w:ascii="Times New Roman" w:hAnsi="Times New Roman"/>
          <w:sz w:val="24"/>
          <w:szCs w:val="24"/>
        </w:rPr>
        <w:t xml:space="preserve">rozpatrzenia wniosku a w konsekwencji – przeprowadzenia postępowania odwoławczego. </w:t>
      </w:r>
      <w:r w:rsidR="00B038AC" w:rsidRPr="00611678">
        <w:rPr>
          <w:rFonts w:ascii="Times New Roman" w:hAnsi="Times New Roman"/>
          <w:sz w:val="24"/>
          <w:szCs w:val="24"/>
        </w:rPr>
        <w:t xml:space="preserve"> 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9. Pana/Pani dane osobowe nie podlegają zautomatyzowanemu podejmowaniu decyzji oraz nie będą profilowane.</w:t>
      </w:r>
    </w:p>
    <w:p w:rsidR="00282AE2" w:rsidRPr="00611678" w:rsidRDefault="00282AE2" w:rsidP="00282AE2">
      <w:pPr>
        <w:jc w:val="both"/>
        <w:rPr>
          <w:rFonts w:ascii="Times New Roman" w:hAnsi="Times New Roman"/>
          <w:sz w:val="24"/>
          <w:szCs w:val="24"/>
        </w:rPr>
      </w:pPr>
      <w:r w:rsidRPr="00611678">
        <w:rPr>
          <w:rFonts w:ascii="Times New Roman" w:hAnsi="Times New Roman"/>
          <w:sz w:val="24"/>
          <w:szCs w:val="24"/>
        </w:rPr>
        <w:t>10. Pana/Pani dane osobowe nie będą przekazywane do państwa trzeciego / organizacji międzynarodowej.</w:t>
      </w:r>
    </w:p>
    <w:p w:rsidR="00B038AC" w:rsidRPr="00B038AC" w:rsidRDefault="00B038AC" w:rsidP="00B038AC">
      <w:pPr>
        <w:jc w:val="right"/>
        <w:rPr>
          <w:rFonts w:ascii="Times New Roman" w:hAnsi="Times New Roman"/>
        </w:rPr>
      </w:pPr>
    </w:p>
    <w:sectPr w:rsidR="00B038AC" w:rsidRPr="00B038AC">
      <w:pgSz w:w="11906" w:h="16838"/>
      <w:pgMar w:top="709" w:right="1417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CA"/>
    <w:rsid w:val="002102A6"/>
    <w:rsid w:val="00282AE2"/>
    <w:rsid w:val="003F5EC3"/>
    <w:rsid w:val="004662E1"/>
    <w:rsid w:val="00611678"/>
    <w:rsid w:val="00851666"/>
    <w:rsid w:val="00A87A9C"/>
    <w:rsid w:val="00B038AC"/>
    <w:rsid w:val="00B44545"/>
    <w:rsid w:val="00B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3339"/>
  <w15:chartTrackingRefBased/>
  <w15:docId w15:val="{3C880ED6-64E3-4913-9C32-B9FAD24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AE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82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2AE2"/>
    <w:rPr>
      <w:rFonts w:ascii="Calibri" w:eastAsia="Calibri" w:hAnsi="Calibri" w:cs="Times New Roman"/>
      <w:lang w:eastAsia="ar-SA"/>
    </w:rPr>
  </w:style>
  <w:style w:type="character" w:styleId="Pogrubienie">
    <w:name w:val="Strong"/>
    <w:uiPriority w:val="22"/>
    <w:qFormat/>
    <w:rsid w:val="00282A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82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Style">
    <w:name w:val="NormalStyle"/>
    <w:rsid w:val="0061167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16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Kondratiuk</cp:lastModifiedBy>
  <cp:revision>10</cp:revision>
  <cp:lastPrinted>2019-09-05T09:27:00Z</cp:lastPrinted>
  <dcterms:created xsi:type="dcterms:W3CDTF">2019-09-04T12:19:00Z</dcterms:created>
  <dcterms:modified xsi:type="dcterms:W3CDTF">2020-03-02T09:08:00Z</dcterms:modified>
</cp:coreProperties>
</file>